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46"/>
          <w:szCs w:val="46"/>
        </w:rPr>
      </w:pPr>
      <w:bookmarkStart w:colFirst="0" w:colLast="0" w:name="_tmyvcgczh4xw" w:id="0"/>
      <w:bookmarkEnd w:id="0"/>
      <w:r w:rsidDel="00000000" w:rsidR="00000000" w:rsidRPr="00000000">
        <w:rPr>
          <w:b w:val="1"/>
          <w:bCs w:val="1"/>
          <w:color w:val="1f1f1f"/>
          <w:sz w:val="46"/>
          <w:szCs w:val="46"/>
          <w:rtl w:val="0"/>
        </w:rPr>
        <w:t xml:space="preserve">Jogo 3D - Aula 09: Materiais e Texturas Avançadas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wcvojsyxk4j4" w:id="1"/>
      <w:bookmarkEnd w:id="1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Objetivo da Aula:</w:t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Diferenciar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Geometria</w:t>
      </w:r>
      <w:r w:rsidDel="00000000" w:rsidR="00000000" w:rsidRPr="00000000">
        <w:rPr>
          <w:color w:val="1f1f1f"/>
          <w:rtl w:val="0"/>
        </w:rPr>
        <w:t xml:space="preserve"> (forma) de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Material</w:t>
      </w:r>
      <w:r w:rsidDel="00000000" w:rsidR="00000000" w:rsidRPr="00000000">
        <w:rPr>
          <w:color w:val="1f1f1f"/>
          <w:rtl w:val="0"/>
        </w:rPr>
        <w:t xml:space="preserve"> (aparência) no Three.js.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Aplicar texturas básicas e configurar propriedades físicas como rugosidade e metalicidade.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Manipular os materiais dos modelos importados (</w:t>
      </w:r>
      <w:r w:rsidDel="00000000" w:rsidR="00000000" w:rsidRPr="00000000">
        <w:rPr>
          <w:color w:val="444746"/>
          <w:shd w:fill="e9eef6" w:val="clear"/>
          <w:rtl w:val="0"/>
        </w:rPr>
        <w:t xml:space="preserve">.glb</w:t>
      </w:r>
      <w:r w:rsidDel="00000000" w:rsidR="00000000" w:rsidRPr="00000000">
        <w:rPr>
          <w:color w:val="1f1f1f"/>
          <w:rtl w:val="0"/>
        </w:rPr>
        <w:t xml:space="preserve">) via código.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f0loflp9yqv8" w:id="2"/>
      <w:bookmarkEnd w:id="2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1. O que são Materiais e Texturas?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Se a geometria é o esqueleto de um objeto, o material é a sua pele. No Three.js, o material mais utilizado para realismo é o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MeshStandardMaterial</w:t>
      </w:r>
      <w:r w:rsidDel="00000000" w:rsidR="00000000" w:rsidRPr="00000000">
        <w:rPr>
          <w:color w:val="1f1f1f"/>
          <w:rtl w:val="0"/>
        </w:rPr>
        <w:t xml:space="preserve">, que simula como a luz interage com superfícies reais (física PBR). As texturas são imagens aplicadas sobre esses materiais para dar detalhes como veios de madeira, ranhuras em paredes ou o brilho do plástico.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mmgqti21vwe6" w:id="3"/>
      <w:bookmarkEnd w:id="3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2. Propriedades Físicas dos Objetos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Para que a nossa casa pareça real, precisamos ajustar como cada superfície reflete a luz: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Roughness (Rugosidade):</w:t>
      </w:r>
      <w:r w:rsidDel="00000000" w:rsidR="00000000" w:rsidRPr="00000000">
        <w:rPr>
          <w:color w:val="1f1f1f"/>
          <w:rtl w:val="0"/>
        </w:rPr>
        <w:t xml:space="preserve"> Controla o quão "áspera" é a superfície. Uma parede de reboco tem rugosidade alta (perto de 1.0), enquanto um piso polido tem rugosidade baixa (perto de 0.1).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Metalness (Metalicidade):</w:t>
      </w:r>
      <w:r w:rsidDel="00000000" w:rsidR="00000000" w:rsidRPr="00000000">
        <w:rPr>
          <w:color w:val="1f1f1f"/>
          <w:rtl w:val="0"/>
        </w:rPr>
        <w:t xml:space="preserve"> Define se o material se comporta como metal. A nossa tomada, sendo de plástico, terá metalicidade 0, enquanto um parafuso teria metalicidade próxima a 1.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poa1fkinqa10" w:id="4"/>
      <w:bookmarkEnd w:id="4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3. Passo a Passo: Ajustando os Modelos Importados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Muitas vezes, ao carregar um arquivo </w:t>
      </w:r>
      <w:r w:rsidDel="00000000" w:rsidR="00000000" w:rsidRPr="00000000">
        <w:rPr>
          <w:color w:val="444746"/>
          <w:shd w:fill="e9eef6" w:val="clear"/>
          <w:rtl w:val="0"/>
        </w:rPr>
        <w:t xml:space="preserve">.glb</w:t>
      </w:r>
      <w:r w:rsidDel="00000000" w:rsidR="00000000" w:rsidRPr="00000000">
        <w:rPr>
          <w:color w:val="1f1f1f"/>
          <w:rtl w:val="0"/>
        </w:rPr>
        <w:t xml:space="preserve"> (como a </w:t>
      </w:r>
      <w:r w:rsidDel="00000000" w:rsidR="00000000" w:rsidRPr="00000000">
        <w:rPr>
          <w:color w:val="444746"/>
          <w:shd w:fill="e9eef6" w:val="clear"/>
          <w:rtl w:val="0"/>
        </w:rPr>
        <w:t xml:space="preserve">casa_01.glb</w:t>
      </w:r>
      <w:r w:rsidDel="00000000" w:rsidR="00000000" w:rsidRPr="00000000">
        <w:rPr>
          <w:color w:val="1f1f1f"/>
          <w:rtl w:val="0"/>
        </w:rPr>
        <w:t xml:space="preserve"> ou </w:t>
      </w:r>
      <w:r w:rsidDel="00000000" w:rsidR="00000000" w:rsidRPr="00000000">
        <w:rPr>
          <w:color w:val="444746"/>
          <w:shd w:fill="e9eef6" w:val="clear"/>
          <w:rtl w:val="0"/>
        </w:rPr>
        <w:t xml:space="preserve">tomada_4_26.glb</w:t>
      </w:r>
      <w:r w:rsidDel="00000000" w:rsidR="00000000" w:rsidRPr="00000000">
        <w:rPr>
          <w:color w:val="1f1f1f"/>
          <w:rtl w:val="0"/>
        </w:rPr>
        <w:t xml:space="preserve">), queremos alterar sua cor ou brilho via código para indicar estados (como uma tomada "ligada").</w:t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6ts7l8p6r2dw" w:id="5"/>
      <w:bookmarkEnd w:id="5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A. Acessando o Material do Modelo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Como um modelo </w:t>
      </w:r>
      <w:r w:rsidDel="00000000" w:rsidR="00000000" w:rsidRPr="00000000">
        <w:rPr>
          <w:color w:val="444746"/>
          <w:shd w:fill="e9eef6" w:val="clear"/>
          <w:rtl w:val="0"/>
        </w:rPr>
        <w:t xml:space="preserve">.glb</w:t>
      </w:r>
      <w:r w:rsidDel="00000000" w:rsidR="00000000" w:rsidRPr="00000000">
        <w:rPr>
          <w:color w:val="1f1f1f"/>
          <w:rtl w:val="0"/>
        </w:rPr>
        <w:t xml:space="preserve"> pode ter vários objetos dentro, precisamos percorrer seus "filhos" para encontrar o material correto: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loader.load(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'tomada_4_26.glb'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(gltf) =&gt; {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tomada = gltf.scene;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Percorre todos os objetos dentro do modelo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tomada.traverse((child) =&gt; {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if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(child.isMesh) {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   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Ajusta o material para parecer plástico fosco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    child.material.roughness =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0.5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    child.material.metalness =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0.0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}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});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scene.add(tomada);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});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e0yf1yzgrxml" w:id="6"/>
      <w:bookmarkEnd w:id="6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B. Criando um Efeito de Brilho (Emissão)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Podemos fazer partes do modelo "brilharem" (como se houvesse energia na tomada) usando a propriedade </w:t>
      </w:r>
      <w:r w:rsidDel="00000000" w:rsidR="00000000" w:rsidRPr="00000000">
        <w:rPr>
          <w:color w:val="444746"/>
          <w:shd w:fill="e9eef6" w:val="clear"/>
          <w:rtl w:val="0"/>
        </w:rPr>
        <w:t xml:space="preserve">emissive</w:t>
      </w:r>
      <w:r w:rsidDel="00000000" w:rsidR="00000000" w:rsidRPr="00000000">
        <w:rPr>
          <w:color w:val="1f1f1f"/>
          <w:rtl w:val="0"/>
        </w:rPr>
        <w:t xml:space="preserve">: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Dentro do clique na tomada (Aula 05)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if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(objetoClicado.isMesh) {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objetoClicado.material.emissive =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new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THREE.Color(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0x00ff00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Brilho verde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objetoClicado.material.emissiveIntensity =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0.5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3j7hwa4l8d4e" w:id="7"/>
      <w:bookmarkEnd w:id="7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4. Texturas de Ambiente (Environment Maps)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Para que os objetos tenham reflexos realistas da casa, podemos usar um "Mapa de Ambiente". Isso faz com que superfícies metálicas ou de vidro reflitam o que está ao redor, aumentando drasticamente a qualidade visual sem pesar no desempenho.</w:t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39j5ushpzhos" w:id="8"/>
      <w:bookmarkEnd w:id="8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Conclusão e Exercício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O ajuste fino de materiais é o que diferencia um protótipo simples de um jogo visualmente atraente. Dominar o equilíbrio entre luzes e propriedades de superfície é a chave para a imersão 3D.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Desafio da Aula:</w:t>
      </w:r>
    </w:p>
    <w:p w:rsidR="00000000" w:rsidDel="00000000" w:rsidP="00000000" w:rsidRDefault="00000000" w:rsidRPr="00000000" w14:paraId="0000003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Identifique o material de uma das paredes da casa e mude sua cor (</w:t>
      </w:r>
      <w:r w:rsidDel="00000000" w:rsidR="00000000" w:rsidRPr="00000000">
        <w:rPr>
          <w:color w:val="444746"/>
          <w:shd w:fill="e9eef6" w:val="clear"/>
          <w:rtl w:val="0"/>
        </w:rPr>
        <w:t xml:space="preserve">material.color</w:t>
      </w:r>
      <w:r w:rsidDel="00000000" w:rsidR="00000000" w:rsidRPr="00000000">
        <w:rPr>
          <w:color w:val="1f1f1f"/>
          <w:rtl w:val="0"/>
        </w:rPr>
        <w:t xml:space="preserve">) para uma cor diferente quando o jogador clicar nela.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